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安徽医科大学临床医学院201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年专升本招生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考生成绩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复查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申请表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纪检人员签名：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领导组长签名：</w:t>
            </w:r>
          </w:p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备注：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查分限查漏改、漏统、错统，宽严不查；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经核查有误的通知考生，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我们将于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5月20日之前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电话回复考生，成绩无误则不予反馈。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3、考生填写此表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扫描或拍照后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于201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年5月1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日下午17:00前发送电子邮件到lcyxyzs@163.com邮箱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并拨打招生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就业办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办电话（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0551-62532800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）确认邮件信息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4C99"/>
    <w:rsid w:val="111C14A8"/>
    <w:rsid w:val="1B6014F7"/>
    <w:rsid w:val="30906934"/>
    <w:rsid w:val="315F0A3D"/>
    <w:rsid w:val="49834FCA"/>
    <w:rsid w:val="516F4C99"/>
    <w:rsid w:val="5DA65D32"/>
    <w:rsid w:val="610F1C20"/>
    <w:rsid w:val="62F60410"/>
    <w:rsid w:val="760020D6"/>
    <w:rsid w:val="762610B7"/>
    <w:rsid w:val="774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2019-05-13T01:39:00Z</dcterms:created>
  <dc:creator>L.mq</dc:creator>
  <cp:lastModifiedBy>元气喵</cp:lastModifiedBy>
  <cp:lastPrinted>2019-05-15T06:11:00Z</cp:lastPrinted>
  <dcterms:modified xsi:type="dcterms:W3CDTF">2019-05-15T07:48:17Z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