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9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05"/>
        <w:gridCol w:w="1208"/>
        <w:gridCol w:w="1206"/>
        <w:gridCol w:w="1209"/>
        <w:gridCol w:w="128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附件：安徽医科大学临床医学院图书馆活动——“百年荣光，感恩有你”红色经典征文比赛学生报名汇总表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序号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专业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年级班级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报名人数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/人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负责人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（学委）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联系方式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（QQ）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  <w:t>例如:1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  <w:t>临床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  <w:t>1901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  <w:t>20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  <w:t>张三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  <w:t>1234567890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color w:val="BF0000"/>
                <w:spacing w:val="0"/>
                <w:w w:val="100"/>
                <w:sz w:val="21"/>
                <w:lang w:val="en-US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255E6"/>
    <w:rsid w:val="7F2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105</Characters>
  <Paragraphs>327</Paragraphs>
  <TotalTime>0</TotalTime>
  <ScaleCrop>false</ScaleCrop>
  <LinksUpToDate>false</LinksUpToDate>
  <CharactersWithSpaces>105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2021-03-31T15:15:00Z</dcterms:created>
  <dc:creator>琦琦和憨憨</dc:creator>
  <cp:lastModifiedBy>陆杨</cp:lastModifiedBy>
  <dcterms:modified xsi:type="dcterms:W3CDTF">2021-04-06T08:40:41Z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260337215_btnclosed</vt:lpwstr>
  </property>
  <property fmtid="{D5CDD505-2E9C-101B-9397-08002B2CF9AE}" pid="4" name="ICV">
    <vt:lpwstr>7CEC5380C9D549268B223347D911AB3C</vt:lpwstr>
  </property>
</Properties>
</file>